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pStyle w:val="Firmenname"/>
      </w:pPr>
      <w:r>
        <w:t xml:space="preserve">[Firmenname]</w:t>
      </w:r>
    </w:p>
    <w:p>
      <w:pPr>
        <w:pStyle w:val="Briefkopf"/>
      </w:pPr>
      <w:r>
        <w:t xml:space="preserve">[Straße und Hausnummer] · [PLZ und Ort]</w:t>
      </w:r>
    </w:p>
    <w:p>
      <w:pPr>
        <w:pStyle w:val="Briefkopf"/>
        <w:pBdr>
          <w:bottom w:val="single" w:sz="6" w:space="0" w:color="141A1C"/>
        </w:pBdr>
        <w:spacing w:after="280"/>
      </w:pPr>
      <w:r>
        <w:t xml:space="preserve">[Telefon] · [E-Mail] · [Website]</w:t>
      </w:r>
    </w:p>
    <w:tbl>
      <w:tblPr>
        <w:tblW w:w="9354" w:type="dxa"/>
        <w:tblLayout w:type="fixed"/>
        <w:tblCellMar>
          <w:top w:w="0" w:type="dxa"/>
          <w:left w:w="0" w:type="dxa"/>
          <w:bottom w:w="0" w:type="dxa"/>
          <w:right w:w="0" w:type="dxa"/>
        </w:tblCellMar>
        <w:tblLook w:val="0420" w:firstRow="1" w:lastRow="0" w:firstColumn="0" w:lastColumn="0" w:noHBand="1" w:noVBand="1"/>
      </w:tblPr>
      <w:tblGrid>
        <w:gridCol w:w="4954"/>
        <w:gridCol w:w="4400"/>
      </w:tblGrid>
      <w:tr>
        <w:trPr>
          <w:cantSplit/>
        </w:trPr>
        <w:tc>
          <w:tcPr>
            <w:tcW w:w="4954" w:type="dxa"/>
            <w:vAlign w:val="top"/>
          </w:tcPr>
          <w:p>
            <w:pPr>
              <w:spacing w:after="20"/>
            </w:pPr>
            <w:r>
              <w:t xml:space="preserve">[Firma des Kunden]</w:t>
            </w:r>
          </w:p>
          <w:p>
            <w:pPr>
              <w:spacing w:after="20"/>
            </w:pPr>
            <w:r>
              <w:t xml:space="preserve">[Vorname Nachname]</w:t>
            </w:r>
          </w:p>
          <w:p>
            <w:pPr>
              <w:spacing w:after="20"/>
            </w:pPr>
            <w:r>
              <w:t xml:space="preserve">[Straße und Hausnummer]</w:t>
            </w:r>
          </w:p>
          <w:p>
            <w:pPr>
              <w:spacing w:after="20"/>
            </w:pPr>
            <w:r>
              <w:t xml:space="preserve">[PLZ und Ort]</w:t>
            </w:r>
          </w:p>
        </w:tc>
        <w:tc>
          <w:tcPr>
            <w:tcW w:w="4400" w:type="dxa"/>
            <w:vAlign w:val="top"/>
          </w:tcPr>
          <w:p>
            <w:pPr>
              <w:tabs>
                <w:tab w:val="left" w:pos="1650"/>
              </w:tabs>
              <w:spacing w:after="20"/>
            </w:pPr>
            <w:r>
              <w:rPr>
                <w:color w:val="586360"/>
                <w:sz w:val="16"/>
                <w:szCs w:val="16"/>
              </w:rPr>
              <w:t xml:space="preserve">Angebotsnummer</w:t>
            </w:r>
            <w:r>
              <w:tab/>
            </w:r>
            <w:r>
              <w:t xml:space="preserve">[Angebotsnummer]</w:t>
            </w:r>
          </w:p>
          <w:p>
            <w:pPr>
              <w:tabs>
                <w:tab w:val="left" w:pos="1650"/>
              </w:tabs>
              <w:spacing w:after="20"/>
            </w:pPr>
            <w:r>
              <w:rPr>
                <w:color w:val="586360"/>
                <w:sz w:val="16"/>
                <w:szCs w:val="16"/>
              </w:rPr>
              <w:t xml:space="preserve">Datum</w:t>
            </w:r>
            <w:r>
              <w:tab/>
            </w:r>
            <w:r>
              <w:t xml:space="preserve">[TT.MM.JJJJ]</w:t>
            </w:r>
          </w:p>
          <w:p>
            <w:pPr>
              <w:tabs>
                <w:tab w:val="left" w:pos="1650"/>
              </w:tabs>
              <w:spacing w:after="20"/>
            </w:pPr>
            <w:r>
              <w:rPr>
                <w:color w:val="586360"/>
                <w:sz w:val="16"/>
                <w:szCs w:val="16"/>
              </w:rPr>
              <w:t xml:space="preserve">Ansprechpartner</w:t>
            </w:r>
            <w:r>
              <w:tab/>
            </w:r>
            <w:r>
              <w:t xml:space="preserve">[Vorname Nachname]</w:t>
            </w:r>
          </w:p>
          <w:p>
            <w:pPr>
              <w:tabs>
                <w:tab w:val="left" w:pos="1650"/>
              </w:tabs>
              <w:spacing w:after="20"/>
            </w:pPr>
            <w:r>
              <w:rPr>
                <w:color w:val="586360"/>
                <w:sz w:val="16"/>
                <w:szCs w:val="16"/>
              </w:rPr>
              <w:t xml:space="preserve">Telefon</w:t>
            </w:r>
            <w:r>
              <w:tab/>
            </w:r>
            <w:r>
              <w:t xml:space="preserve">[Telefon]</w:t>
            </w:r>
          </w:p>
          <w:p>
            <w:pPr>
              <w:tabs>
                <w:tab w:val="left" w:pos="1650"/>
              </w:tabs>
              <w:spacing w:after="20"/>
            </w:pPr>
            <w:r>
              <w:rPr>
                <w:color w:val="586360"/>
                <w:sz w:val="16"/>
                <w:szCs w:val="16"/>
              </w:rPr>
              <w:t xml:space="preserve">E-Mail</w:t>
            </w:r>
            <w:r>
              <w:tab/>
            </w:r>
            <w:r>
              <w:t xml:space="preserve">[E-Mail]</w:t>
            </w:r>
          </w:p>
        </w:tc>
      </w:tr>
    </w:tbl>
    <w:p>
      <w:pPr>
        <w:pStyle w:val="Title"/>
      </w:pPr>
      <w:r>
        <w:t xml:space="preserve">Angebot</w:t>
      </w:r>
    </w:p>
    <w:p>
      <w:r>
        <w:t xml:space="preserve">[Anrede],</w:t>
      </w:r>
    </w:p>
    <w:p>
      <w:pPr>
        <w:spacing w:after="200"/>
      </w:pPr>
      <w:r>
        <w:t xml:space="preserve">wir danken Ihnen für Ihre Anfrage vom [Datum der Anfrage] und bieten Ihnen gern folgende Leistungen an.</w:t>
      </w:r>
    </w:p>
    <w:tbl>
      <w:tblPr>
        <w:tblStyle w:val="Angebotstabelle"/>
        <w:tblW w:w="9354" w:type="dxa"/>
        <w:tblLayout w:type="fixed"/>
        <w:tblLook w:val="0420" w:firstRow="1" w:lastRow="0" w:firstColumn="0" w:lastColumn="0" w:noHBand="1" w:noVBand="1"/>
      </w:tblPr>
      <w:tblGrid>
        <w:gridCol w:w="560"/>
        <w:gridCol w:w="3644"/>
        <w:gridCol w:w="900"/>
        <w:gridCol w:w="1150"/>
        <w:gridCol w:w="1550"/>
        <w:gridCol w:w="1550"/>
      </w:tblGrid>
      <w:tr>
        <w:trPr>
          <w:cantSplit/>
          <w:trHeight w:val="380" w:hRule="atLeast"/>
          <w:tblHeader/>
        </w:trPr>
        <w:tc>
          <w:tcPr>
            <w:tcW w:w="560" w:type="dxa"/>
            <w:shd w:val="clear" w:color="auto" w:fill="141A1C"/>
            <w:vAlign w:val="center"/>
          </w:tcPr>
          <w:p>
            <w:pPr>
              <w:pStyle w:val="Tabellentext"/>
            </w:pPr>
            <w:r>
              <w:rPr>
                <w:b/>
                <w:bCs/>
                <w:color w:val="FFFFFF"/>
              </w:rPr>
              <w:t xml:space="preserve">Nr.</w:t>
            </w:r>
          </w:p>
        </w:tc>
        <w:tc>
          <w:tcPr>
            <w:tcW w:w="3644" w:type="dxa"/>
            <w:shd w:val="clear" w:color="auto" w:fill="141A1C"/>
            <w:vAlign w:val="center"/>
          </w:tcPr>
          <w:p>
            <w:pPr>
              <w:pStyle w:val="Tabellentext"/>
            </w:pPr>
            <w:r>
              <w:rPr>
                <w:b/>
                <w:bCs/>
                <w:color w:val="FFFFFF"/>
              </w:rPr>
              <w:t xml:space="preserve">Beschreibung</w:t>
            </w:r>
          </w:p>
        </w:tc>
        <w:tc>
          <w:tcPr>
            <w:tcW w:w="900" w:type="dxa"/>
            <w:shd w:val="clear" w:color="auto" w:fill="141A1C"/>
            <w:vAlign w:val="center"/>
          </w:tcPr>
          <w:p>
            <w:pPr>
              <w:pStyle w:val="Tabellentext"/>
              <w:jc w:val="right"/>
            </w:pPr>
            <w:r>
              <w:rPr>
                <w:b/>
                <w:bCs/>
                <w:color w:val="FFFFFF"/>
              </w:rPr>
              <w:t xml:space="preserve">Menge</w:t>
            </w:r>
          </w:p>
        </w:tc>
        <w:tc>
          <w:tcPr>
            <w:tcW w:w="1150" w:type="dxa"/>
            <w:shd w:val="clear" w:color="auto" w:fill="141A1C"/>
            <w:vAlign w:val="center"/>
          </w:tcPr>
          <w:p>
            <w:pPr>
              <w:pStyle w:val="Tabellentext"/>
            </w:pPr>
            <w:r>
              <w:rPr>
                <w:b/>
                <w:bCs/>
                <w:color w:val="FFFFFF"/>
              </w:rPr>
              <w:t xml:space="preserve">Einheit</w:t>
            </w:r>
          </w:p>
        </w:tc>
        <w:tc>
          <w:tcPr>
            <w:tcW w:w="1550" w:type="dxa"/>
            <w:shd w:val="clear" w:color="auto" w:fill="141A1C"/>
            <w:vAlign w:val="center"/>
          </w:tcPr>
          <w:p>
            <w:pPr>
              <w:pStyle w:val="Tabellentext"/>
              <w:jc w:val="right"/>
            </w:pPr>
            <w:r>
              <w:rPr>
                <w:b/>
                <w:bCs/>
                <w:color w:val="FFFFFF"/>
              </w:rPr>
              <w:t xml:space="preserve">Einzelpreis €</w:t>
            </w:r>
          </w:p>
        </w:tc>
        <w:tc>
          <w:tcPr>
            <w:tcW w:w="1550" w:type="dxa"/>
            <w:shd w:val="clear" w:color="auto" w:fill="141A1C"/>
            <w:vAlign w:val="center"/>
          </w:tcPr>
          <w:p>
            <w:pPr>
              <w:pStyle w:val="Tabellentext"/>
              <w:jc w:val="right"/>
            </w:pPr>
            <w:r>
              <w:rPr>
                <w:b/>
                <w:bCs/>
                <w:color w:val="FFFFFF"/>
              </w:rPr>
              <w:t xml:space="preserve">Gesamt €</w:t>
            </w:r>
          </w:p>
        </w:tc>
      </w:tr>
      <w:tr>
        <w:trPr>
          <w:cantSplit/>
          <w:trHeight w:val="360" w:hRule="atLeast"/>
        </w:trPr>
        <w:tc>
          <w:tcPr>
            <w:tcW w:w="560" w:type="dxa"/>
            <w:vAlign w:val="center"/>
          </w:tcPr>
          <w:p>
            <w:pPr>
              <w:pStyle w:val="Tabellentext"/>
            </w:pPr>
            <w:r>
              <w:t xml:space="preserve">1</w:t>
            </w:r>
          </w:p>
        </w:tc>
        <w:tc>
          <w:tcPr>
            <w:tcW w:w="3644" w:type="dxa"/>
            <w:vAlign w:val="center"/>
          </w:tcPr>
          <w:p>
            <w:pPr>
              <w:pStyle w:val="Tabellentext"/>
            </w:pPr>
            <w:r>
              <w:t xml:space="preserve">FIKTIV: Arbeitszeit Fachkraft</w:t>
            </w:r>
          </w:p>
        </w:tc>
        <w:tc>
          <w:tcPr>
            <w:tcW w:w="900" w:type="dxa"/>
            <w:vAlign w:val="center"/>
          </w:tcPr>
          <w:p>
            <w:pPr>
              <w:pStyle w:val="Tabellentext"/>
              <w:jc w:val="right"/>
            </w:pPr>
            <w:r>
              <w:t xml:space="preserve">6</w:t>
            </w:r>
          </w:p>
        </w:tc>
        <w:tc>
          <w:tcPr>
            <w:tcW w:w="1150" w:type="dxa"/>
            <w:vAlign w:val="center"/>
          </w:tcPr>
          <w:p>
            <w:pPr>
              <w:pStyle w:val="Tabellentext"/>
            </w:pPr>
            <w:r>
              <w:t xml:space="preserve">Std.</w:t>
            </w:r>
          </w:p>
        </w:tc>
        <w:tc>
          <w:tcPr>
            <w:tcW w:w="1550" w:type="dxa"/>
            <w:vAlign w:val="center"/>
          </w:tcPr>
          <w:p>
            <w:pPr>
              <w:pStyle w:val="Tabellentext"/>
              <w:jc w:val="right"/>
            </w:pPr>
            <w:r>
              <w:t xml:space="preserve">68,00</w:t>
            </w:r>
          </w:p>
        </w:tc>
        <w:tc>
          <w:tcPr>
            <w:tcW w:w="1550" w:type="dxa"/>
            <w:vAlign w:val="center"/>
          </w:tcPr>
          <w:p>
            <w:pPr>
              <w:pStyle w:val="Tabellenzahl"/>
            </w:pPr>
            <w:r>
              <w:fldChar w:fldCharType="begin"/>
            </w:r>
            <w:r>
              <w:instrText xml:space="preserve"> =C2*E2 \# "#.##0,00;-#.##0,00;0,00" </w:instrText>
            </w:r>
            <w:r>
              <w:fldChar w:fldCharType="separate"/>
            </w:r>
            <w:r>
              <w:t xml:space="preserve">408,00</w:t>
            </w:r>
            <w:r>
              <w:fldChar w:fldCharType="end"/>
            </w:r>
          </w:p>
        </w:tc>
      </w:tr>
      <w:tr>
        <w:trPr>
          <w:cantSplit/>
          <w:trHeight w:val="360" w:hRule="atLeast"/>
        </w:trPr>
        <w:tc>
          <w:tcPr>
            <w:tcW w:w="560" w:type="dxa"/>
            <w:vAlign w:val="center"/>
          </w:tcPr>
          <w:p>
            <w:pPr>
              <w:pStyle w:val="Tabellentext"/>
            </w:pPr>
            <w:r>
              <w:t xml:space="preserve">2</w:t>
            </w:r>
          </w:p>
        </w:tc>
        <w:tc>
          <w:tcPr>
            <w:tcW w:w="3644" w:type="dxa"/>
            <w:vAlign w:val="center"/>
          </w:tcPr>
          <w:p>
            <w:pPr>
              <w:pStyle w:val="Tabellentext"/>
            </w:pPr>
            <w:r>
              <w:t xml:space="preserve">FIKTIV: Material nach Aufstellung</w:t>
            </w:r>
          </w:p>
        </w:tc>
        <w:tc>
          <w:tcPr>
            <w:tcW w:w="900" w:type="dxa"/>
            <w:vAlign w:val="center"/>
          </w:tcPr>
          <w:p>
            <w:pPr>
              <w:pStyle w:val="Tabellentext"/>
              <w:jc w:val="right"/>
            </w:pPr>
            <w:r>
              <w:t xml:space="preserve">1</w:t>
            </w:r>
          </w:p>
        </w:tc>
        <w:tc>
          <w:tcPr>
            <w:tcW w:w="1150" w:type="dxa"/>
            <w:vAlign w:val="center"/>
          </w:tcPr>
          <w:p>
            <w:pPr>
              <w:pStyle w:val="Tabellentext"/>
            </w:pPr>
            <w:r>
              <w:t xml:space="preserve">Pauschale</w:t>
            </w:r>
          </w:p>
        </w:tc>
        <w:tc>
          <w:tcPr>
            <w:tcW w:w="1550" w:type="dxa"/>
            <w:vAlign w:val="center"/>
          </w:tcPr>
          <w:p>
            <w:pPr>
              <w:pStyle w:val="Tabellentext"/>
              <w:jc w:val="right"/>
            </w:pPr>
            <w:r>
              <w:t xml:space="preserve">245,40</w:t>
            </w:r>
          </w:p>
        </w:tc>
        <w:tc>
          <w:tcPr>
            <w:tcW w:w="1550" w:type="dxa"/>
            <w:vAlign w:val="center"/>
          </w:tcPr>
          <w:p>
            <w:pPr>
              <w:pStyle w:val="Tabellenzahl"/>
            </w:pPr>
            <w:r>
              <w:fldChar w:fldCharType="begin"/>
            </w:r>
            <w:r>
              <w:instrText xml:space="preserve"> =C3*E3 \# "#.##0,00;-#.##0,00;0,00" </w:instrText>
            </w:r>
            <w:r>
              <w:fldChar w:fldCharType="separate"/>
            </w:r>
            <w:r>
              <w:t xml:space="preserve">245,40</w:t>
            </w:r>
            <w:r>
              <w:fldChar w:fldCharType="end"/>
            </w:r>
          </w:p>
        </w:tc>
      </w:tr>
      <w:tr>
        <w:trPr>
          <w:cantSplit/>
          <w:trHeight w:val="360" w:hRule="atLeast"/>
        </w:trPr>
        <w:tc>
          <w:tcPr>
            <w:tcW w:w="560" w:type="dxa"/>
            <w:vAlign w:val="center"/>
          </w:tcPr>
          <w:p>
            <w:pPr>
              <w:pStyle w:val="Tabellentext"/>
            </w:pPr>
            <w:r>
              <w:t xml:space="preserve">3</w:t>
            </w:r>
          </w:p>
        </w:tc>
        <w:tc>
          <w:tcPr>
            <w:tcW w:w="3644" w:type="dxa"/>
            <w:vAlign w:val="center"/>
          </w:tcPr>
          <w:p>
            <w:pPr>
              <w:pStyle w:val="Tabellentext"/>
            </w:pPr>
            <w:r>
              <w:t xml:space="preserve">FIKTIV: Anfahrt</w:t>
            </w:r>
          </w:p>
        </w:tc>
        <w:tc>
          <w:tcPr>
            <w:tcW w:w="900" w:type="dxa"/>
            <w:vAlign w:val="center"/>
          </w:tcPr>
          <w:p>
            <w:pPr>
              <w:pStyle w:val="Tabellentext"/>
              <w:jc w:val="right"/>
            </w:pPr>
            <w:r>
              <w:t xml:space="preserve">1</w:t>
            </w:r>
          </w:p>
        </w:tc>
        <w:tc>
          <w:tcPr>
            <w:tcW w:w="1150" w:type="dxa"/>
            <w:vAlign w:val="center"/>
          </w:tcPr>
          <w:p>
            <w:pPr>
              <w:pStyle w:val="Tabellentext"/>
            </w:pPr>
            <w:r>
              <w:t xml:space="preserve">Pauschale</w:t>
            </w:r>
          </w:p>
        </w:tc>
        <w:tc>
          <w:tcPr>
            <w:tcW w:w="1550" w:type="dxa"/>
            <w:vAlign w:val="center"/>
          </w:tcPr>
          <w:p>
            <w:pPr>
              <w:pStyle w:val="Tabellentext"/>
              <w:jc w:val="right"/>
            </w:pPr>
            <w:r>
              <w:t xml:space="preserve">35,00</w:t>
            </w:r>
          </w:p>
        </w:tc>
        <w:tc>
          <w:tcPr>
            <w:tcW w:w="1550" w:type="dxa"/>
            <w:vAlign w:val="center"/>
          </w:tcPr>
          <w:p>
            <w:pPr>
              <w:pStyle w:val="Tabellenzahl"/>
            </w:pPr>
            <w:r>
              <w:fldChar w:fldCharType="begin"/>
            </w:r>
            <w:r>
              <w:instrText xml:space="preserve"> =C4*E4 \# "#.##0,00;-#.##0,00;0,00" </w:instrText>
            </w:r>
            <w:r>
              <w:fldChar w:fldCharType="separate"/>
            </w:r>
            <w:r>
              <w:t xml:space="preserve">35,00</w:t>
            </w:r>
            <w:r>
              <w:fldChar w:fldCharType="end"/>
            </w:r>
          </w:p>
        </w:tc>
      </w:tr>
      <w:tr>
        <w:trPr>
          <w:cantSplit/>
          <w:trHeight w:val="360" w:hRule="atLeast"/>
        </w:trPr>
        <w:tc>
          <w:tcPr>
            <w:tcW w:w="560" w:type="dxa"/>
            <w:tcBorders>
              <w:bottom w:val="nil"/>
            </w:tcBorders>
            <w:vAlign w:val="center"/>
          </w:tcPr>
          <w:p>
            <w:pPr>
              <w:pStyle w:val="Tabellentext"/>
            </w:pPr>
          </w:p>
        </w:tc>
        <w:tc>
          <w:tcPr>
            <w:tcW w:w="3644" w:type="dxa"/>
            <w:tcBorders>
              <w:bottom w:val="nil"/>
            </w:tcBorders>
            <w:vAlign w:val="center"/>
          </w:tcPr>
          <w:p>
            <w:pPr>
              <w:pStyle w:val="Tabellentext"/>
              <w:jc w:val="right"/>
            </w:pPr>
            <w:r>
              <w:rPr>
                <w:b/>
                <w:bCs/>
              </w:rPr>
              <w:t xml:space="preserve">Summe netto</w:t>
            </w:r>
          </w:p>
        </w:tc>
        <w:tc>
          <w:tcPr>
            <w:tcW w:w="900" w:type="dxa"/>
            <w:tcBorders>
              <w:bottom w:val="nil"/>
            </w:tcBorders>
            <w:vAlign w:val="center"/>
          </w:tcPr>
          <w:p>
            <w:pPr>
              <w:pStyle w:val="Tabellentext"/>
            </w:pPr>
          </w:p>
        </w:tc>
        <w:tc>
          <w:tcPr>
            <w:tcW w:w="1150" w:type="dxa"/>
            <w:tcBorders>
              <w:bottom w:val="nil"/>
            </w:tcBorders>
            <w:vAlign w:val="center"/>
          </w:tcPr>
          <w:p>
            <w:pPr>
              <w:pStyle w:val="Tabellentext"/>
            </w:pPr>
          </w:p>
        </w:tc>
        <w:tc>
          <w:tcPr>
            <w:tcW w:w="1550" w:type="dxa"/>
            <w:tcBorders>
              <w:bottom w:val="nil"/>
            </w:tcBorders>
            <w:vAlign w:val="center"/>
          </w:tcPr>
          <w:p>
            <w:pPr>
              <w:pStyle w:val="Tabellentext"/>
            </w:pPr>
          </w:p>
        </w:tc>
        <w:tc>
          <w:tcPr>
            <w:tcW w:w="1550" w:type="dxa"/>
            <w:tcBorders>
              <w:top w:val="single" w:sz="8" w:space="0" w:color="141A1C"/>
              <w:bottom w:val="nil"/>
            </w:tcBorders>
            <w:vAlign w:val="center"/>
          </w:tcPr>
          <w:p>
            <w:pPr>
              <w:pStyle w:val="Tabellenzahl"/>
            </w:pPr>
            <w:bookmarkStart w:id="0" w:name="Zwischensumme"/>
            <w:r>
              <w:rPr>
                <w:b/>
                <w:bCs/>
              </w:rPr>
              <w:fldChar w:fldCharType="begin"/>
            </w:r>
            <w:r>
              <w:rPr>
                <w:b/>
                <w:bCs/>
              </w:rPr>
              <w:instrText xml:space="preserve"> =SUM(ABOVE) \# "#.##0,00;-#.##0,00;0,00" </w:instrText>
            </w:r>
            <w:r>
              <w:rPr>
                <w:b/>
                <w:bCs/>
              </w:rPr>
              <w:fldChar w:fldCharType="separate"/>
            </w:r>
            <w:r>
              <w:rPr>
                <w:b/>
                <w:bCs/>
              </w:rPr>
              <w:t xml:space="preserve">688,40</w:t>
            </w:r>
            <w:r>
              <w:rPr>
                <w:b/>
                <w:bCs/>
              </w:rPr>
              <w:fldChar w:fldCharType="end"/>
            </w:r>
            <w:bookmarkEnd w:id="0"/>
          </w:p>
        </w:tc>
      </w:tr>
    </w:tbl>
    <w:p>
      <w:pPr>
        <w:spacing w:before="0" w:after="0" w:line="80" w:lineRule="exact"/>
        <w:rPr>
          <w:sz w:val="4"/>
          <w:szCs w:val="4"/>
        </w:rPr>
      </w:pPr>
    </w:p>
    <w:tbl>
      <w:tblPr>
        <w:tblW w:w="9354" w:type="dxa"/>
        <w:tblLayout w:type="fixed"/>
        <w:tblCellMar>
          <w:top w:w="40" w:type="dxa"/>
          <w:left w:w="100" w:type="dxa"/>
          <w:bottom w:w="40" w:type="dxa"/>
          <w:right w:w="100" w:type="dxa"/>
        </w:tblCellMar>
        <w:tblLook w:val="0420" w:firstRow="1" w:lastRow="0" w:firstColumn="0" w:lastColumn="0" w:noHBand="1" w:noVBand="1"/>
      </w:tblPr>
      <w:tblGrid>
        <w:gridCol w:w="4204"/>
        <w:gridCol w:w="2050"/>
        <w:gridCol w:w="1550"/>
        <w:gridCol w:w="1550"/>
      </w:tblGrid>
      <w:tr>
        <w:trPr>
          <w:cantSplit/>
          <w:trHeight w:val="320" w:hRule="atLeast"/>
        </w:trPr>
        <w:tc>
          <w:tcPr>
            <w:tcW w:w="4204" w:type="dxa"/>
            <w:vAlign w:val="center"/>
          </w:tcPr>
          <w:p>
            <w:pPr>
              <w:pStyle w:val="Tabellentext"/>
              <w:jc w:val="right"/>
            </w:pPr>
            <w:r>
              <w:t xml:space="preserve">Rabatt in %</w:t>
            </w:r>
          </w:p>
        </w:tc>
        <w:tc>
          <w:tcPr>
            <w:tcW w:w="2050" w:type="dxa"/>
            <w:vAlign w:val="center"/>
          </w:tcPr>
          <w:p>
            <w:pPr>
              <w:pStyle w:val="Tabellentext"/>
            </w:pPr>
            <w:r>
              <w:t xml:space="preserve"/>
            </w:r>
          </w:p>
        </w:tc>
        <w:tc>
          <w:tcPr>
            <w:tcW w:w="1550" w:type="dxa"/>
            <w:vAlign w:val="center"/>
          </w:tcPr>
          <w:p>
            <w:pPr>
              <w:pStyle w:val="Tabellentext"/>
              <w:jc w:val="right"/>
            </w:pPr>
            <w:r>
              <w:t xml:space="preserve">0</w:t>
            </w:r>
          </w:p>
        </w:tc>
        <w:tc>
          <w:tcPr>
            <w:tcW w:w="1550" w:type="dxa"/>
            <w:vAlign w:val="center"/>
          </w:tcPr>
          <w:p>
            <w:pPr>
              <w:pStyle w:val="Tabellenzahl"/>
            </w:pPr>
            <w:r>
              <w:fldChar w:fldCharType="begin"/>
            </w:r>
            <w:r>
              <w:instrText xml:space="preserve"> =0-Zwischensumme*C1/100 \# "#.##0,00;-#.##0,00;0,00" </w:instrText>
            </w:r>
            <w:r>
              <w:fldChar w:fldCharType="separate"/>
            </w:r>
            <w:r>
              <w:t xml:space="preserve">0,00</w:t>
            </w:r>
            <w:r>
              <w:fldChar w:fldCharType="end"/>
            </w:r>
          </w:p>
        </w:tc>
      </w:tr>
      <w:tr>
        <w:trPr>
          <w:cantSplit/>
          <w:trHeight w:val="320" w:hRule="atLeast"/>
        </w:trPr>
        <w:tc>
          <w:tcPr>
            <w:tcW w:w="4204" w:type="dxa"/>
            <w:vAlign w:val="center"/>
          </w:tcPr>
          <w:p>
            <w:pPr>
              <w:pStyle w:val="Tabellentext"/>
              <w:jc w:val="right"/>
            </w:pPr>
            <w:r>
              <w:t xml:space="preserve">Nettobetrag</w:t>
            </w:r>
          </w:p>
        </w:tc>
        <w:tc>
          <w:tcPr>
            <w:tcW w:w="2050" w:type="dxa"/>
            <w:vAlign w:val="center"/>
          </w:tcPr>
          <w:p>
            <w:pPr>
              <w:pStyle w:val="Tabellentext"/>
            </w:pPr>
            <w:r>
              <w:t xml:space="preserve"/>
            </w:r>
          </w:p>
        </w:tc>
        <w:tc>
          <w:tcPr>
            <w:tcW w:w="1550" w:type="dxa"/>
            <w:vAlign w:val="center"/>
          </w:tcPr>
          <w:p>
            <w:pPr>
              <w:pStyle w:val="Tabellentext"/>
              <w:jc w:val="right"/>
            </w:pPr>
            <w:r>
              <w:t xml:space="preserve"/>
            </w:r>
          </w:p>
        </w:tc>
        <w:tc>
          <w:tcPr>
            <w:tcW w:w="1550" w:type="dxa"/>
            <w:vAlign w:val="center"/>
          </w:tcPr>
          <w:p>
            <w:pPr>
              <w:pStyle w:val="Tabellenzahl"/>
            </w:pPr>
            <w:r>
              <w:fldChar w:fldCharType="begin"/>
            </w:r>
            <w:r>
              <w:instrText xml:space="preserve"> =Zwischensumme+D1 \# "#.##0,00;-#.##0,00;0,00" </w:instrText>
            </w:r>
            <w:r>
              <w:fldChar w:fldCharType="separate"/>
            </w:r>
            <w:r>
              <w:t xml:space="preserve">688,40</w:t>
            </w:r>
            <w:r>
              <w:fldChar w:fldCharType="end"/>
            </w:r>
          </w:p>
        </w:tc>
      </w:tr>
      <w:tr>
        <w:trPr>
          <w:cantSplit/>
          <w:trHeight w:val="320" w:hRule="atLeast"/>
        </w:trPr>
        <w:tc>
          <w:tcPr>
            <w:tcW w:w="4204" w:type="dxa"/>
            <w:vAlign w:val="center"/>
          </w:tcPr>
          <w:p>
            <w:pPr>
              <w:pStyle w:val="Tabellentext"/>
              <w:jc w:val="right"/>
            </w:pPr>
            <w:r>
              <w:t xml:space="preserve">Umsatzsteuer in %</w:t>
            </w:r>
          </w:p>
        </w:tc>
        <w:tc>
          <w:tcPr>
            <w:tcW w:w="2050" w:type="dxa"/>
            <w:vAlign w:val="center"/>
          </w:tcPr>
          <w:p>
            <w:pPr>
              <w:pStyle w:val="Tabellentext"/>
            </w:pPr>
            <w:r>
              <w:t xml:space="preserve"/>
            </w:r>
          </w:p>
        </w:tc>
        <w:tc>
          <w:tcPr>
            <w:tcW w:w="1550" w:type="dxa"/>
            <w:vAlign w:val="center"/>
          </w:tcPr>
          <w:p>
            <w:pPr>
              <w:pStyle w:val="Tabellentext"/>
              <w:jc w:val="right"/>
            </w:pPr>
            <w:r>
              <w:t xml:space="preserve">19</w:t>
            </w:r>
          </w:p>
        </w:tc>
        <w:tc>
          <w:tcPr>
            <w:tcW w:w="1550" w:type="dxa"/>
            <w:vAlign w:val="center"/>
          </w:tcPr>
          <w:p>
            <w:pPr>
              <w:pStyle w:val="Tabellenzahl"/>
            </w:pPr>
            <w:r>
              <w:fldChar w:fldCharType="begin"/>
            </w:r>
            <w:r>
              <w:instrText xml:space="preserve"> =D2*C3/100 \# "#.##0,00;-#.##0,00;0,00" </w:instrText>
            </w:r>
            <w:r>
              <w:fldChar w:fldCharType="separate"/>
            </w:r>
            <w:r>
              <w:t xml:space="preserve">130,80</w:t>
            </w:r>
            <w:r>
              <w:fldChar w:fldCharType="end"/>
            </w:r>
          </w:p>
        </w:tc>
      </w:tr>
      <w:tr>
        <w:trPr>
          <w:cantSplit/>
          <w:trHeight w:val="320" w:hRule="atLeast"/>
        </w:trPr>
        <w:tc>
          <w:tcPr>
            <w:tcW w:w="4204" w:type="dxa"/>
            <w:vAlign w:val="center"/>
          </w:tcPr>
          <w:p>
            <w:pPr>
              <w:pStyle w:val="Tabellentext"/>
              <w:jc w:val="right"/>
            </w:pPr>
            <w:r>
              <w:rPr>
                <w:b/>
                <w:bCs/>
              </w:rPr>
              <w:t xml:space="preserve">Bruttobetrag</w:t>
            </w:r>
          </w:p>
        </w:tc>
        <w:tc>
          <w:tcPr>
            <w:tcW w:w="2050" w:type="dxa"/>
            <w:vAlign w:val="center"/>
          </w:tcPr>
          <w:p>
            <w:pPr>
              <w:pStyle w:val="Tabellentext"/>
            </w:pPr>
            <w:r>
              <w:t xml:space="preserve"/>
            </w:r>
          </w:p>
        </w:tc>
        <w:tc>
          <w:tcPr>
            <w:tcW w:w="1550" w:type="dxa"/>
            <w:vAlign w:val="center"/>
          </w:tcPr>
          <w:p>
            <w:pPr>
              <w:pStyle w:val="Tabellentext"/>
              <w:jc w:val="right"/>
            </w:pPr>
            <w:r>
              <w:t xml:space="preserve"/>
            </w:r>
          </w:p>
        </w:tc>
        <w:tc>
          <w:tcPr>
            <w:tcW w:w="1550" w:type="dxa"/>
            <w:tcBorders>
              <w:top w:val="single" w:sz="12" w:space="0" w:color="141A1C"/>
            </w:tcBorders>
            <w:vAlign w:val="center"/>
          </w:tcPr>
          <w:p>
            <w:pPr>
              <w:pStyle w:val="Tabellenzahl"/>
            </w:pPr>
            <w:r>
              <w:rPr>
                <w:b/>
                <w:bCs/>
              </w:rPr>
              <w:fldChar w:fldCharType="begin"/>
            </w:r>
            <w:r>
              <w:rPr>
                <w:b/>
                <w:bCs/>
              </w:rPr>
              <w:instrText xml:space="preserve"> =D2+D3 \# "#.##0,00;-#.##0,00;0,00" </w:instrText>
            </w:r>
            <w:r>
              <w:rPr>
                <w:b/>
                <w:bCs/>
              </w:rPr>
              <w:fldChar w:fldCharType="separate"/>
            </w:r>
            <w:r>
              <w:rPr>
                <w:b/>
                <w:bCs/>
              </w:rPr>
              <w:t xml:space="preserve">819,20</w:t>
            </w:r>
            <w:r>
              <w:rPr>
                <w:b/>
                <w:bCs/>
              </w:rPr>
              <w:fldChar w:fldCharType="end"/>
            </w:r>
          </w:p>
        </w:tc>
      </w:tr>
    </w:tbl>
    <w:p>
      <w:pPr>
        <w:pStyle w:val="Kleingedruckt"/>
        <w:spacing w:before="60" w:after="0"/>
        <w:jc w:val="right"/>
      </w:pPr>
      <w:r>
        <w:t xml:space="preserve">Alle Beträge in Euro.</w:t>
      </w:r>
    </w:p>
    <w:p>
      <w:pPr>
        <w:pStyle w:val="Heading1"/>
      </w:pPr>
      <w:r>
        <w:t xml:space="preserve">Bedingungen</w:t>
      </w:r>
    </w:p>
    <w:tbl>
      <w:tblPr>
        <w:tblStyle w:val="Angebotstabelle"/>
        <w:tblW w:w="9354" w:type="dxa"/>
        <w:tblLayout w:type="fixed"/>
        <w:tblLook w:val="0420" w:firstRow="1" w:lastRow="0" w:firstColumn="0" w:lastColumn="0" w:noHBand="1" w:noVBand="1"/>
      </w:tblPr>
      <w:tblGrid>
        <w:gridCol w:w="2600"/>
        <w:gridCol w:w="6754"/>
      </w:tblGrid>
      <w:tr>
        <w:trPr>
          <w:cantSplit/>
        </w:trPr>
        <w:tc>
          <w:tcPr>
            <w:tcW w:w="2600" w:type="dxa"/>
            <w:vAlign w:val="top"/>
          </w:tcPr>
          <w:p>
            <w:pPr>
              <w:pStyle w:val="Tabellentext"/>
            </w:pPr>
            <w:r>
              <w:rPr>
                <w:b/>
                <w:bCs/>
              </w:rPr>
              <w:t xml:space="preserve">Gültigkeit</w:t>
            </w:r>
          </w:p>
        </w:tc>
        <w:tc>
          <w:tcPr>
            <w:tcW w:w="6754" w:type="dxa"/>
            <w:vAlign w:val="top"/>
          </w:tcPr>
          <w:p>
            <w:pPr>
              <w:pStyle w:val="Tabellentext"/>
            </w:pPr>
            <w:r>
              <w:t xml:space="preserve">[Dieses Angebot gilt bis TT.MM.JJJJ.]</w:t>
            </w:r>
          </w:p>
        </w:tc>
      </w:tr>
      <w:tr>
        <w:trPr>
          <w:cantSplit/>
        </w:trPr>
        <w:tc>
          <w:tcPr>
            <w:tcW w:w="2600" w:type="dxa"/>
            <w:vAlign w:val="top"/>
          </w:tcPr>
          <w:p>
            <w:pPr>
              <w:pStyle w:val="Tabellentext"/>
            </w:pPr>
            <w:r>
              <w:rPr>
                <w:b/>
                <w:bCs/>
              </w:rPr>
              <w:t xml:space="preserve">Liefertermin</w:t>
            </w:r>
          </w:p>
        </w:tc>
        <w:tc>
          <w:tcPr>
            <w:tcW w:w="6754" w:type="dxa"/>
            <w:vAlign w:val="top"/>
          </w:tcPr>
          <w:p>
            <w:pPr>
              <w:pStyle w:val="Tabellentext"/>
            </w:pPr>
            <w:r>
              <w:t xml:space="preserve">[TT.MM.JJJJ oder Zeitraum der Leistung]</w:t>
            </w:r>
          </w:p>
        </w:tc>
      </w:tr>
      <w:tr>
        <w:trPr>
          <w:cantSplit/>
        </w:trPr>
        <w:tc>
          <w:tcPr>
            <w:tcW w:w="2600" w:type="dxa"/>
            <w:vAlign w:val="top"/>
          </w:tcPr>
          <w:p>
            <w:pPr>
              <w:pStyle w:val="Tabellentext"/>
            </w:pPr>
            <w:r>
              <w:rPr>
                <w:b/>
                <w:bCs/>
              </w:rPr>
              <w:t xml:space="preserve">Zahlungsbedingungen</w:t>
            </w:r>
          </w:p>
        </w:tc>
        <w:tc>
          <w:tcPr>
            <w:tcW w:w="6754" w:type="dxa"/>
            <w:vAlign w:val="top"/>
          </w:tcPr>
          <w:p>
            <w:pPr>
              <w:pStyle w:val="Tabellentext"/>
            </w:pPr>
            <w:r>
              <w:t xml:space="preserve">[Zahlbar innerhalb von 14 Tagen nach Rechnungsstellung ohne Abzug.]</w:t>
            </w:r>
          </w:p>
        </w:tc>
      </w:tr>
    </w:tbl>
    <w:p>
      <w:pPr>
        <w:pStyle w:val="Heading1"/>
      </w:pPr>
      <w:r>
        <w:t xml:space="preserve">Hinweise</w:t>
      </w:r>
    </w:p>
    <w:p>
      <w:r>
        <w:t xml:space="preserve">[Platz für Ihre rechtlichen Hinweise, zum Beispiel ein Verweis auf Ihre Allgemeinen Geschäftsbedingungen. Den Wortlaut stimmen Sie bitte mit Ihrem Steuerberater oder Anwalt ab.]</w:t>
      </w:r>
    </w:p>
    <w:p>
      <w:pPr>
        <w:spacing w:before="200"/>
      </w:pPr>
      <w:r>
        <w:t xml:space="preserve">Bei Fragen erreichen Sie [Vorname Nachname] unter [Telefon] oder [E-Mail]. Wir freuen uns auf Ihre Rückmeldung.</w:t>
      </w:r>
    </w:p>
    <w:p>
      <w:pPr>
        <w:keepNext/>
        <w:spacing w:before="200" w:after="0"/>
      </w:pPr>
      <w:r>
        <w:t xml:space="preserve">Mit freundlichen Grüßen</w:t>
      </w:r>
    </w:p>
    <w:p>
      <w:pPr>
        <w:keepNext/>
        <w:spacing w:after="0"/>
      </w:pPr>
      <w:r>
        <w:t xml:space="preserve">[Firmenname]</w:t>
      </w:r>
    </w:p>
    <w:p>
      <w:pPr>
        <w:keepNext/>
        <w:pBdr>
          <w:top w:val="single" w:sz="6" w:space="0" w:color="141A1C"/>
        </w:pBdr>
        <w:spacing w:before="640" w:after="0"/>
        <w:ind w:right="5754"/>
      </w:pPr>
      <w:r>
        <w:t xml:space="preserve">[Vorname Nachname]</w:t>
      </w:r>
    </w:p>
    <w:p>
      <w:pPr>
        <w:pStyle w:val="Kleingedruckt"/>
      </w:pPr>
      <w:r>
        <w:t xml:space="preserve">[Funktion]</w:t>
      </w:r>
    </w:p>
    <w:p>
      <w:pPr>
        <w:pStyle w:val="Heading1"/>
        <w:pageBreakBefore/>
      </w:pPr>
      <w:r>
        <w:t xml:space="preserve">Über diese Vorlage</w:t>
      </w:r>
    </w:p>
    <w:p>
      <w:r>
        <w:rPr>
          <w:b/>
          <w:bCs/>
        </w:rPr>
        <w:t xml:space="preserve">Vor dem Versand:</w:t>
      </w:r>
      <w:r>
        <w:t xml:space="preserve"> Löschen Sie diese Seite, bevor Sie das Angebot versenden.</w:t>
      </w:r>
    </w:p>
    <w:p>
      <w:r>
        <w:rPr>
          <w:b/>
          <w:bCs/>
        </w:rPr>
        <w:t xml:space="preserve">Platzhalter:</w:t>
      </w:r>
      <w:r>
        <w:t xml:space="preserve"> Ersetzen Sie alle Angaben in eckigen Klammern. Die drei Positionen mit FIKTIV sind erfundene Beispiele. Überschreiben oder löschen Sie sie.</w:t>
      </w:r>
    </w:p>
    <w:p>
      <w:r>
        <w:rPr>
          <w:b/>
          <w:bCs/>
        </w:rPr>
        <w:t xml:space="preserve">Summen:</w:t>
      </w:r>
      <w:r>
        <w:t xml:space="preserve"> Die Beträge in der Spalte Gesamt und unter der Tabelle sind Word-Felder. Beim Öffnen fragt Word, ob es die Felder aktualisieren soll. Bestätigen Sie mit Ja. Nach jeder Änderung markieren Sie alles mit Strg+A (am Mac cmd+A) und drücken F9 (am Mac fn+F9).</w:t>
      </w:r>
    </w:p>
    <w:p>
      <w:r>
        <w:rPr>
          <w:b/>
          <w:bCs/>
        </w:rPr>
        <w:t xml:space="preserve">Zahlen:</w:t>
      </w:r>
      <w:r>
        <w:t xml:space="preserve"> Tragen Sie Mengen, Preise und Prozentsätze ohne Währungs- und Prozentzeichen ein, zum Beispiel 1.250,00. Die Felder rechnen mit Komma als Dezimalzeichen.</w:t>
      </w:r>
    </w:p>
    <w:p>
      <w:r>
        <w:rPr>
          <w:b/>
          <w:bCs/>
        </w:rPr>
        <w:t xml:space="preserve">Neue Position:</w:t>
      </w:r>
      <w:r>
        <w:t xml:space="preserve"> Kopieren Sie eine Positionszeile und fügen Sie sie direkt über der Zeile Summe netto ein. Mit Alt+F9 (am Mac fn+Alt+F9) sehen Sie die Feldfunktionen. Ändern Sie in der neuen Zeile die Zeilennummer, aus =C4*E4 wird zum Beispiel =C5*E5. Danach wieder Alt+F9 und alles mit F9 aktualisieren. Die Summe netto erfasst die neue Zeile von selbst.</w:t>
      </w:r>
    </w:p>
    <w:p>
      <w:r>
        <w:rPr>
          <w:b/>
          <w:bCs/>
        </w:rPr>
        <w:t xml:space="preserve">Rabatt und Umsatzsteuer:</w:t>
      </w:r>
      <w:r>
        <w:t xml:space="preserve"> Ändern Sie die Prozentzahl in der mittleren Spalte unter der Positionstabelle. Der Umsatzsteuersatz steht auf 19 %. Ob für Ihre Leistung ein anderer Satz, die Kleinunternehmerregelung oder eine Steuerbefreiung gilt, klären Sie bitte mit Ihrem Steuerberater. Dort erfahren Sie auch, welcher Hinweis dann ins Angebot gehört.</w:t>
      </w:r>
    </w:p>
    <w:p>
      <w:r>
        <w:rPr>
          <w:b/>
          <w:bCs/>
        </w:rPr>
        <w:t xml:space="preserve">Excel:</w:t>
      </w:r>
      <w:r>
        <w:t xml:space="preserve"> Die Excel-Fassung rechnet ohne Aktualisieren und erweitert die Summen bei neuen Zeilen. Sie finden sie unter ak.consulting/werkzeuge.</w:t>
      </w:r>
    </w:p>
    <w:p>
      <w:r>
        <w:rPr>
          <w:b/>
          <w:bCs/>
        </w:rPr>
        <w:t xml:space="preserve">Schrift:</w:t>
      </w:r>
      <w:r>
        <w:t xml:space="preserve"> Die Vorlage nutzt die Schrift Archivo und bettet sie ein. Für Ihre Hausschrift ändern Sie die Formatvorlage Standard. Die übrigen Formatvorlagen übernehmen die Schrift.</w:t>
      </w:r>
    </w:p>
    <w:p>
      <w:r>
        <w:rPr>
          <w:b/>
          <w:bCs/>
        </w:rPr>
        <w:t xml:space="preserve">Rechtliches und Steuern:</w:t>
      </w:r>
      <w:r>
        <w:t xml:space="preserve"> Die Vorlage ersetzt keine Rechts- oder Steuerberatung. Welche Angaben und Formulierungen Ihr Angebot braucht, stimmen Sie bitte mit Ihrem Steuerberater oder Anwalt ab.</w:t>
      </w:r>
    </w:p>
    <w:p>
      <w:pPr>
        <w:pStyle w:val="Kleingedruckt"/>
        <w:pBdr>
          <w:top w:val="single" w:sz="6" w:space="0" w:color="141A1C"/>
        </w:pBdr>
        <w:spacing w:before="360" w:after="80"/>
      </w:pPr>
      <w:r>
        <w:t xml:space="preserve">Stand 04.10.2026 · Version 1.0 · AK Consulting · ak.consulting</w:t>
      </w:r>
    </w:p>
    <w:p>
      <w:pPr>
        <w:pStyle w:val="Kleingedruckt"/>
      </w:pPr>
      <w:r>
        <w:rPr>
          <w:b/>
          <w:bCs/>
        </w:rPr>
        <w:t xml:space="preserve">Lizenz:</w:t>
      </w:r>
      <w:r>
        <w:t xml:space="preserve"> Frei nutzbar im eigenen Unternehmen. Weitergabe nur unverändert und mit Quellenangabe (AK Consulting, ak.consulting).</w:t>
      </w:r>
    </w:p>
    <w:p>
      <w:pPr>
        <w:pStyle w:val="Kleingedruckt"/>
      </w:pPr>
      <w:r>
        <w:rPr>
          <w:b/>
          <w:bCs/>
        </w:rPr>
        <w:t xml:space="preserve">Haftungsausschluss:</w:t>
      </w:r>
      <w:r>
        <w:t xml:space="preserve"> AK Consulting stellt diese Inhalte, Vorlagen und Werkzeuge kostenlos und ohne Gewähr zur Verfügung. Sie dienen der allgemeinen Orientierung und ersetzen keine Rechts-, Steuer- oder sonstige Fachberatung. Prüfen Sie Ergebnisse, bevor Sie sie im eigenen Betrieb verwenden. Eine Haftung für Schäden aus der Nutzung ist ausgeschlossen, soweit das gesetzlich zulässig ist. Das gilt nicht für Vorsatz und grobe Fahrlässigkeit und nicht für Schäden aus der Verletzung von Leben, Körper oder Gesundheit.</w:t>
      </w:r>
    </w:p>
    <w:sectPr>
      <w:footerReference w:type="default" r:id="rIdFooter"/>
      <w:pgSz w:w="11906" w:h="16838"/>
      <w:pgMar w:top="907" w:right="1134" w:bottom="1134" w:left="1418" w:header="567" w:footer="567" w:gutter="0"/>
    </w:sectPr>
  </w:body>
</w:document>
</file>

<file path=word/fontTable.xml><?xml version="1.0" encoding="utf-8"?>
<w:fonts xmlns:w="http://schemas.openxmlformats.org/wordprocessingml/2006/main" xmlns:r="http://schemas.openxmlformats.org/officeDocument/2006/relationships">
  <w:font w:name="Archivo">
    <w:altName w:val="Arial"/>
    <w:charset w:val="00"/>
    <w:family w:val="swiss"/>
    <w:pitch w:val="variable"/>
    <w:embedRegular r:id="rIdFont1" w:fontKey="{5C2E8B41-7A3D-4F19-9E06-3B8D1A4C6E72}"/>
    <w:embedBold r:id="rIdFont2" w:fontKey="{9A4D2C17-6E8B-4B35-A1F0-7C3E5D9B2A48}"/>
  </w:font>
  <w:font w:name="Arial">
    <w:panose1 w:val="020B0604020202020204"/>
    <w:charset w:val="00"/>
    <w:family w:val="swiss"/>
    <w:pitch w:val="variable"/>
  </w:font>
</w:fonts>
</file>

<file path=word/footer1.xml><?xml version="1.0" encoding="utf-8"?>
<w:ftr xmlns:w="http://schemas.openxmlformats.org/wordprocessingml/2006/main" xmlns:r="http://schemas.openxmlformats.org/officeDocument/2006/relationships">
  <w:p>
    <w:pPr>
      <w:pStyle w:val="Footer"/>
      <w:jc w:val="right"/>
    </w:pPr>
    <w:r>
      <w:t xml:space="preserve">Seite </w:t>
    </w:r>
    <w:fldSimple w:instr=" PAGE ">
      <w:r>
        <w:t>1</w:t>
      </w:r>
    </w:fldSimple>
    <w:r>
      <w:t xml:space="preserve"> von </w:t>
    </w:r>
    <w:fldSimple w:instr=" NUMPAGES ">
      <w:r>
        <w:t>2</w:t>
      </w:r>
    </w:fldSimple>
  </w:p>
</w:ftr>
</file>

<file path=word/settings.xml><?xml version="1.0" encoding="utf-8"?>
<w:settings xmlns:w="http://schemas.openxmlformats.org/wordprocessingml/2006/main">
  <w:zoom w:percent="100"/>
  <w:embedTrueTypeFonts/>
  <w:defaultTabStop w:val="709"/>
  <w:characterSpacingControl w:val="doNotCompress"/>
  <w:updateFields w:val="true"/>
  <w:compat>
    <w:compatSetting w:name="compatibilityMode" w:uri="http://schemas.microsoft.com/office/word" w:val="15"/>
  </w:compat>
  <w:themeFontLang w:val="de-DE"/>
  <w:decimalSymbol w:val=","/>
  <w:listSeparator w:val=";"/>
</w:settings>
</file>

<file path=word/styles.xml><?xml version="1.0" encoding="utf-8"?>
<w:styles xmlns:w="http://schemas.openxmlformats.org/wordprocessingml/2006/main">
  <w:docDefaults>
    <w:rPrDefault>
      <w:rPr>
        <w:rFonts w:ascii="Archivo" w:hAnsi="Archivo" w:eastAsia="Archivo" w:cs="Archivo"/>
        <w:color w:val="141A1C"/>
        <w:sz w:val="20"/>
        <w:szCs w:val="20"/>
        <w:lang w:val="de-DE" w:eastAsia="en-US" w:bidi="ar-SA"/>
      </w:rPr>
    </w:rPrDefault>
    <w:pPrDefault>
      <w:pPr>
        <w:spacing w:after="120" w:line="276" w:lineRule="auto"/>
      </w:pPr>
    </w:pPrDefault>
  </w:docDefaults>
  <w:style w:type="paragraph" w:default="1" w:styleId="Normal">
    <w:name w:val="Normal"/>
    <w:qFormat/>
  </w:style>
  <w:style w:type="paragraph" w:styleId="Title">
    <w:name w:val="Title"/>
    <w:basedOn w:val="Normal"/>
    <w:next w:val="Normal"/>
    <w:qFormat/>
    <w:pPr>
      <w:keepNext/>
      <w:spacing w:before="240" w:after="160" w:line="240" w:lineRule="auto"/>
    </w:pPr>
    <w:rPr>
      <w:b/>
      <w:bCs/>
      <w:sz w:val="40"/>
      <w:szCs w:val="40"/>
    </w:rPr>
  </w:style>
  <w:style w:type="paragraph" w:styleId="Heading1">
    <w:name w:val="heading 1"/>
    <w:basedOn w:val="Normal"/>
    <w:next w:val="Normal"/>
    <w:uiPriority w:val="9"/>
    <w:qFormat/>
    <w:pPr>
      <w:keepNext/>
      <w:keepLines/>
      <w:spacing w:before="280" w:after="120" w:line="240" w:lineRule="auto"/>
      <w:outlineLvl w:val="0"/>
    </w:pPr>
    <w:rPr>
      <w:b/>
      <w:bCs/>
      <w:sz w:val="22"/>
      <w:szCs w:val="22"/>
    </w:rPr>
  </w:style>
  <w:style w:type="paragraph" w:customStyle="1" w:styleId="Firmenname">
    <w:name w:val="Firmenname"/>
    <w:basedOn w:val="Normal"/>
    <w:next w:val="Briefkopf"/>
    <w:qFormat/>
    <w:pPr>
      <w:spacing w:after="40"/>
    </w:pPr>
    <w:rPr>
      <w:b/>
      <w:bCs/>
      <w:sz w:val="28"/>
      <w:szCs w:val="28"/>
    </w:rPr>
  </w:style>
  <w:style w:type="paragraph" w:customStyle="1" w:styleId="Briefkopf">
    <w:name w:val="Briefkopf"/>
    <w:basedOn w:val="Normal"/>
    <w:qFormat/>
    <w:pPr>
      <w:spacing w:after="0"/>
    </w:pPr>
    <w:rPr>
      <w:color w:val="586360"/>
      <w:sz w:val="16"/>
      <w:szCs w:val="16"/>
    </w:rPr>
  </w:style>
  <w:style w:type="paragraph" w:customStyle="1" w:styleId="Kleingedruckt">
    <w:name w:val="Kleingedruckt"/>
    <w:basedOn w:val="Normal"/>
    <w:qFormat/>
    <w:pPr>
      <w:spacing w:after="80"/>
    </w:pPr>
    <w:rPr>
      <w:color w:val="586360"/>
      <w:sz w:val="16"/>
      <w:szCs w:val="16"/>
    </w:rPr>
  </w:style>
  <w:style w:type="paragraph" w:customStyle="1" w:styleId="Tabellentext">
    <w:name w:val="Tabellentext"/>
    <w:basedOn w:val="Normal"/>
    <w:qFormat/>
    <w:pPr>
      <w:spacing w:before="0" w:after="0" w:line="264" w:lineRule="auto"/>
    </w:pPr>
    <w:rPr>
      <w:sz w:val="18"/>
      <w:szCs w:val="18"/>
    </w:rPr>
  </w:style>
  <w:style w:type="paragraph" w:customStyle="1" w:styleId="Tabellenzahl">
    <w:name w:val="Tabellenzahl"/>
    <w:basedOn w:val="Tabellentext"/>
    <w:qFormat/>
    <w:pPr>
      <w:jc w:val="right"/>
    </w:pPr>
  </w:style>
  <w:style w:type="paragraph" w:styleId="Footer">
    <w:name w:val="footer"/>
    <w:basedOn w:val="Normal"/>
    <w:pPr>
      <w:spacing w:after="0"/>
    </w:pPr>
    <w:rPr>
      <w:color w:val="586360"/>
      <w:sz w:val="16"/>
      <w:szCs w:val="16"/>
    </w:rPr>
  </w:style>
  <w:style w:type="table" w:default="1" w:styleId="TableNormal">
    <w:name w:val="Normal Table"/>
    <w:uiPriority w:val="99"/>
    <w:semiHidden/>
    <w:tblPr>
      <w:tblInd w:w="0" w:type="dxa"/>
      <w:tblCellMar>
        <w:top w:w="0" w:type="dxa"/>
        <w:left w:w="108" w:type="dxa"/>
        <w:bottom w:w="0" w:type="dxa"/>
        <w:right w:w="108" w:type="dxa"/>
      </w:tblCellMar>
    </w:tblPr>
  </w:style>
  <w:style w:type="table" w:customStyle="1" w:styleId="Angebotstabelle">
    <w:name w:val="Angebotstabelle"/>
    <w:basedOn w:val="TableNormal"/>
    <w:uiPriority w:val="59"/>
    <w:tblPr>
      <w:tblBorders>
        <w:top w:val="single" w:sz="4" w:space="0" w:color="CBD0C8"/>
        <w:bottom w:val="single" w:sz="4" w:space="0" w:color="CBD0C8"/>
        <w:insideH w:val="single" w:sz="4" w:space="0" w:color="CBD0C8"/>
      </w:tblBorders>
      <w:tblCellMar>
        <w:top w:w="60" w:type="dxa"/>
        <w:left w:w="100" w:type="dxa"/>
        <w:bottom w:w="60" w:type="dxa"/>
        <w:right w:w="100" w:type="dxa"/>
      </w:tblCellMar>
    </w:tblPr>
  </w:style>
</w:styles>
</file>

<file path=word/_rels/document.xml.rels><?xml version="1.0" encoding="UTF-8" standalone="yes"?>
<Relationships xmlns="http://schemas.openxmlformats.org/package/2006/relationships"><Relationship Id="rIdStyles" Type="http://schemas.openxmlformats.org/officeDocument/2006/relationships/styles" Target="styles.xml"/><Relationship Id="rIdSettings" Type="http://schemas.openxmlformats.org/officeDocument/2006/relationships/settings" Target="settings.xml"/><Relationship Id="rIdFonts" Type="http://schemas.openxmlformats.org/officeDocument/2006/relationships/fontTable" Target="fontTable.xml"/><Relationship Id="rIdFooter" Type="http://schemas.openxmlformats.org/officeDocument/2006/relationships/footer" Target="footer1.xml"/></Relationships>
</file>

<file path=word/_rels/fontTable.xml.rels><?xml version="1.0" encoding="UTF-8" standalone="yes"?>
<Relationships xmlns="http://schemas.openxmlformats.org/package/2006/relationships"><Relationship Id="rIdFont1" Type="http://schemas.openxmlformats.org/officeDocument/2006/relationships/font" Target="fonts/font1.odttf"/><Relationship Id="rIdFont2" Type="http://schemas.openxmlformats.org/officeDocument/2006/relationships/font" Target="fonts/font2.odttf"/></Relationships>
</file>

<file path=docProps/app.xml><?xml version="1.0" encoding="utf-8"?>
<Properties xmlns="http://schemas.openxmlformats.org/officeDocument/2006/extended-properties">
  <Application>AK Consulting</Application>
  <Company>AK Consulting</Company>
</Properties>
</file>

<file path=docProps/core.xml><?xml version="1.0" encoding="utf-8"?>
<cp:coreProperties xmlns:cp="http://schemas.openxmlformats.org/package/2006/metadata/core-properties" xmlns:dc="http://purl.org/dc/elements/1.1/" xmlns:dcterms="http://purl.org/dc/terms/" xmlns:xsi="http://www.w3.org/2001/XMLSchema-instance">
  <dc:title>Angebotsvorlage</dc:title>
  <dc:creator>AK Consulting</dc:creator>
  <dc:description>Stand 04.10.2026 · Version 1.0 · AK Consulting · ak.consulting</dc:description>
  <dc:language>de-DE</dc:language>
  <cp:version>1.0</cp:version>
  <dcterms:created xsi:type="dcterms:W3CDTF">2026-10-04T00:00:00Z</dcterms:created>
  <dcterms:modified xsi:type="dcterms:W3CDTF">2026-10-04T00:00:00Z</dcterms:modified>
</cp:coreProperties>
</file>